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C" w:rsidRPr="00C1662E" w:rsidRDefault="00A875EC" w:rsidP="00A875EC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A875EC" w:rsidRPr="00C1662E" w:rsidRDefault="00A875EC" w:rsidP="00A875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 xml:space="preserve">TRATA-SE DE PARECER </w:t>
      </w:r>
      <w:r>
        <w:rPr>
          <w:rFonts w:asciiTheme="majorHAnsi" w:hAnsiTheme="majorHAnsi" w:cs="Calibri"/>
          <w:b/>
          <w:sz w:val="24"/>
          <w:szCs w:val="24"/>
        </w:rPr>
        <w:t xml:space="preserve">TÉCNICO </w:t>
      </w:r>
      <w:r w:rsidRPr="00C1662E">
        <w:rPr>
          <w:rFonts w:asciiTheme="majorHAnsi" w:hAnsiTheme="majorHAnsi" w:cs="Calibri"/>
          <w:b/>
          <w:sz w:val="24"/>
          <w:szCs w:val="24"/>
        </w:rPr>
        <w:t>REFEREN</w:t>
      </w:r>
      <w:r>
        <w:rPr>
          <w:rFonts w:asciiTheme="majorHAnsi" w:hAnsiTheme="majorHAnsi" w:cs="Calibri"/>
          <w:b/>
          <w:sz w:val="24"/>
          <w:szCs w:val="24"/>
        </w:rPr>
        <w:t>TE AO PREGÃO PRESENCIAL Nº 05/2020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07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PARA FUTURA AQUISIÇÃO DE MATERIAL PERMANENTE (MÓVEIS E UTENSÍLIOS).</w:t>
      </w:r>
    </w:p>
    <w:p w:rsidR="00A875EC" w:rsidRPr="00C1662E" w:rsidRDefault="00A875EC" w:rsidP="00A875EC">
      <w:pPr>
        <w:ind w:left="2552"/>
        <w:jc w:val="both"/>
        <w:rPr>
          <w:rFonts w:asciiTheme="majorHAnsi" w:hAnsiTheme="majorHAnsi" w:cs="Calibri"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sz w:val="24"/>
          <w:szCs w:val="24"/>
        </w:rPr>
      </w:pPr>
    </w:p>
    <w:p w:rsidR="00A875EC" w:rsidRPr="00C1662E" w:rsidRDefault="00A875EC" w:rsidP="00A875EC">
      <w:pPr>
        <w:jc w:val="both"/>
        <w:rPr>
          <w:rFonts w:asciiTheme="majorHAnsi" w:hAnsiTheme="majorHAnsi" w:cs="Calibri"/>
          <w:sz w:val="24"/>
          <w:szCs w:val="24"/>
        </w:rPr>
      </w:pPr>
    </w:p>
    <w:p w:rsidR="00A875EC" w:rsidRDefault="00A875EC" w:rsidP="00A875E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todos os atos do processo estão regulares.</w:t>
      </w:r>
    </w:p>
    <w:p w:rsidR="00A875EC" w:rsidRDefault="00A875EC" w:rsidP="00A875E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875EC" w:rsidRPr="00C1662E" w:rsidRDefault="00A875EC" w:rsidP="00A875E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A875EC" w:rsidRPr="00C1662E" w:rsidRDefault="00A875EC" w:rsidP="00A875E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875EC" w:rsidRPr="00C1662E" w:rsidRDefault="00A875EC" w:rsidP="00A875E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A875EC" w:rsidRPr="00C1662E" w:rsidRDefault="00A875EC" w:rsidP="00A875E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A875EC" w:rsidRPr="00C1662E" w:rsidRDefault="00A875EC" w:rsidP="00A875E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A875EC" w:rsidRPr="00C1662E" w:rsidRDefault="00A875EC" w:rsidP="00A875EC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A875EC" w:rsidRPr="00C1662E" w:rsidRDefault="00A875EC" w:rsidP="00A875EC">
      <w:pPr>
        <w:rPr>
          <w:rFonts w:asciiTheme="majorHAnsi" w:hAnsiTheme="majorHAnsi"/>
        </w:rPr>
      </w:pPr>
    </w:p>
    <w:p w:rsidR="00A875EC" w:rsidRPr="00C1662E" w:rsidRDefault="00A875EC" w:rsidP="00A875EC">
      <w:pPr>
        <w:rPr>
          <w:rFonts w:asciiTheme="majorHAnsi" w:hAnsiTheme="majorHAnsi"/>
        </w:rPr>
      </w:pPr>
    </w:p>
    <w:p w:rsidR="00A875EC" w:rsidRPr="00C1662E" w:rsidRDefault="00A875EC" w:rsidP="00A875EC">
      <w:pPr>
        <w:rPr>
          <w:rFonts w:asciiTheme="majorHAnsi" w:hAnsiTheme="majorHAnsi"/>
        </w:rPr>
      </w:pPr>
    </w:p>
    <w:p w:rsidR="00A875EC" w:rsidRPr="00C1662E" w:rsidRDefault="00A875EC" w:rsidP="00A875EC">
      <w:pPr>
        <w:rPr>
          <w:rFonts w:asciiTheme="majorHAnsi" w:hAnsiTheme="majorHAnsi"/>
        </w:rPr>
      </w:pPr>
    </w:p>
    <w:p w:rsidR="00A875EC" w:rsidRPr="00C1662E" w:rsidRDefault="00A875EC" w:rsidP="00A875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A875EC" w:rsidRDefault="00A875EC" w:rsidP="00A875EC"/>
    <w:p w:rsidR="00A875EC" w:rsidRDefault="00A875EC" w:rsidP="00A875EC"/>
    <w:p w:rsidR="00A875EC" w:rsidRDefault="00A875EC" w:rsidP="00A875EC"/>
    <w:p w:rsidR="00A875EC" w:rsidRDefault="00A875EC" w:rsidP="00A875EC"/>
    <w:p w:rsidR="00BE3D83" w:rsidRDefault="00BE3D83"/>
    <w:sectPr w:rsidR="00BE3D8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A875EC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A875EC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A875EC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A875EC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A875EC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7128121" r:id="rId2"/>
            </w:object>
          </w:r>
        </w:p>
        <w:p w:rsidR="00F964BC" w:rsidRPr="00C1662E" w:rsidRDefault="00A875EC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A875EC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A875EC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A875EC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5EC"/>
    <w:rsid w:val="00A875EC"/>
    <w:rsid w:val="00B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875E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875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2020-11-17T18:21:00Z</dcterms:created>
  <dcterms:modified xsi:type="dcterms:W3CDTF">2020-11-17T18:22:00Z</dcterms:modified>
</cp:coreProperties>
</file>