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BD" w:rsidRPr="00CE2DC1" w:rsidRDefault="00130CBD" w:rsidP="00130CB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23/SCI-AP/2021</w:t>
      </w:r>
    </w:p>
    <w:p w:rsidR="00130CBD" w:rsidRPr="00CE2DC1" w:rsidRDefault="00130CBD" w:rsidP="00130CB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30CBD" w:rsidRPr="00CE2DC1" w:rsidRDefault="00130CBD" w:rsidP="00130CB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30CBD" w:rsidRPr="00CE2DC1" w:rsidRDefault="00130CBD" w:rsidP="00130CB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30CBD" w:rsidRPr="00CE2DC1" w:rsidRDefault="00130CBD" w:rsidP="00130CB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CAIO GARCIA DA SILVEIRA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130CBD" w:rsidRPr="00CE2DC1" w:rsidRDefault="00130CBD" w:rsidP="00130CBD">
      <w:pPr>
        <w:jc w:val="both"/>
        <w:rPr>
          <w:rFonts w:asciiTheme="majorHAnsi" w:hAnsiTheme="majorHAnsi"/>
          <w:sz w:val="24"/>
          <w:szCs w:val="24"/>
        </w:rPr>
      </w:pPr>
    </w:p>
    <w:p w:rsidR="00130CBD" w:rsidRPr="00CE2DC1" w:rsidRDefault="00130CBD" w:rsidP="00130CBD">
      <w:pPr>
        <w:jc w:val="both"/>
        <w:rPr>
          <w:rFonts w:asciiTheme="majorHAnsi" w:hAnsiTheme="majorHAnsi"/>
          <w:sz w:val="24"/>
          <w:szCs w:val="24"/>
        </w:rPr>
      </w:pPr>
    </w:p>
    <w:p w:rsidR="00130CBD" w:rsidRPr="00CE2DC1" w:rsidRDefault="00130CBD" w:rsidP="00130CBD">
      <w:pPr>
        <w:jc w:val="both"/>
        <w:rPr>
          <w:rFonts w:asciiTheme="majorHAnsi" w:hAnsiTheme="majorHAnsi"/>
          <w:sz w:val="24"/>
          <w:szCs w:val="24"/>
        </w:rPr>
      </w:pPr>
    </w:p>
    <w:p w:rsidR="00130CBD" w:rsidRPr="001C61BD" w:rsidRDefault="00130CBD" w:rsidP="00130CB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Caio Garcia da Silveira, de duas progressões conforme art. 17, § 1º, da Lei 143/2009, para o anuenio 2020/2021, com a apresentação de certificado de conclusão de mais sessenta horas de cursos de capacitação ligados à sua área de atuação.</w:t>
      </w:r>
    </w:p>
    <w:p w:rsidR="00130CBD" w:rsidRDefault="00130CBD" w:rsidP="00130CB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se </w:t>
      </w:r>
      <w:r>
        <w:rPr>
          <w:rFonts w:asciiTheme="majorHAnsi" w:hAnsiTheme="majorHAnsi"/>
          <w:sz w:val="24"/>
          <w:szCs w:val="24"/>
        </w:rPr>
        <w:t>o órgão dispuser de</w:t>
      </w:r>
      <w:r w:rsidRPr="00CE2DC1">
        <w:rPr>
          <w:rFonts w:asciiTheme="majorHAnsi" w:hAnsiTheme="majorHAnsi"/>
          <w:sz w:val="24"/>
          <w:szCs w:val="24"/>
        </w:rPr>
        <w:t xml:space="preserve"> dotação orçamentária disponível.</w:t>
      </w:r>
    </w:p>
    <w:p w:rsidR="00130CBD" w:rsidRDefault="00130CBD" w:rsidP="00130CB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calamidade pública devidamente aprovada pela Assembléia Legislativa de MT, via decreto, o que não é o caso de Tangará da Serra. </w:t>
      </w:r>
    </w:p>
    <w:p w:rsidR="00130CBD" w:rsidRDefault="00130CBD" w:rsidP="00130CB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130CBD" w:rsidRDefault="00130CBD" w:rsidP="00130CB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130CBD" w:rsidRPr="009A6DFB" w:rsidRDefault="00130CBD" w:rsidP="00130CBD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130CBD" w:rsidRPr="00CE2DC1" w:rsidRDefault="00130CBD" w:rsidP="00130CB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130CBD" w:rsidRDefault="00130CBD" w:rsidP="00130CB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130CBD" w:rsidRPr="00CE2DC1" w:rsidRDefault="00130CBD" w:rsidP="00130CB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14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130CBD" w:rsidRDefault="00130CBD" w:rsidP="00130CBD">
      <w:pPr>
        <w:jc w:val="center"/>
        <w:rPr>
          <w:rFonts w:asciiTheme="majorHAnsi" w:hAnsiTheme="majorHAnsi"/>
          <w:b/>
          <w:sz w:val="24"/>
          <w:szCs w:val="24"/>
        </w:rPr>
      </w:pPr>
    </w:p>
    <w:p w:rsidR="00130CBD" w:rsidRDefault="00130CBD" w:rsidP="00130CBD">
      <w:pPr>
        <w:jc w:val="center"/>
        <w:rPr>
          <w:rFonts w:asciiTheme="majorHAnsi" w:hAnsiTheme="majorHAnsi"/>
          <w:b/>
          <w:sz w:val="24"/>
          <w:szCs w:val="24"/>
        </w:rPr>
      </w:pPr>
    </w:p>
    <w:p w:rsidR="00130CBD" w:rsidRPr="00CE2DC1" w:rsidRDefault="00130CBD" w:rsidP="00130CB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130CBD" w:rsidRPr="00CE2DC1" w:rsidRDefault="00130CBD" w:rsidP="00130CB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130CBD" w:rsidRDefault="00130CBD" w:rsidP="00130CBD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BE56D8" w:rsidRDefault="00BE56D8"/>
    <w:sectPr w:rsidR="00BE56D8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130CBD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130CBD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130CBD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</w:t>
    </w:r>
    <w:r w:rsidRPr="004E5448">
      <w:rPr>
        <w:rFonts w:ascii="Times New Roman" w:hAnsi="Times New Roman"/>
        <w:b/>
        <w:sz w:val="14"/>
        <w:szCs w:val="14"/>
      </w:rPr>
      <w:t>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130CB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130CBD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5166215" r:id="rId2"/>
            </w:object>
          </w:r>
        </w:p>
        <w:p w:rsidR="00770E63" w:rsidRPr="00225746" w:rsidRDefault="00130CBD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130CBD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130CBD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130CBD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CBD"/>
    <w:rsid w:val="00130CBD"/>
    <w:rsid w:val="00BE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0CB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30CB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2021-06-14T12:54:00Z</dcterms:created>
  <dcterms:modified xsi:type="dcterms:W3CDTF">2021-06-14T12:57:00Z</dcterms:modified>
</cp:coreProperties>
</file>