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D" w:rsidRPr="00CE2DC1" w:rsidRDefault="00312C0D" w:rsidP="00312C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17/SCI-AP/2021</w:t>
      </w:r>
    </w:p>
    <w:p w:rsidR="00312C0D" w:rsidRPr="00CE2DC1" w:rsidRDefault="00312C0D" w:rsidP="00312C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12C0D" w:rsidRPr="00CE2DC1" w:rsidRDefault="00312C0D" w:rsidP="00312C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12C0D" w:rsidRPr="00CE2DC1" w:rsidRDefault="00312C0D" w:rsidP="00312C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E </w:t>
      </w:r>
      <w:r w:rsidRPr="00CE2DC1">
        <w:rPr>
          <w:rFonts w:asciiTheme="majorHAnsi" w:hAnsiTheme="majorHAnsi"/>
          <w:b/>
          <w:sz w:val="24"/>
          <w:szCs w:val="24"/>
        </w:rPr>
        <w:t>PROGRESSÃO</w:t>
      </w:r>
      <w:r>
        <w:rPr>
          <w:rFonts w:asciiTheme="majorHAnsi" w:hAnsiTheme="majorHAnsi"/>
          <w:b/>
          <w:sz w:val="24"/>
          <w:szCs w:val="24"/>
        </w:rPr>
        <w:t xml:space="preserve"> FUNCIONAL DE DIVERSOS SERVIDORES</w:t>
      </w:r>
      <w:r w:rsidRPr="00CE2DC1">
        <w:rPr>
          <w:rFonts w:asciiTheme="majorHAnsi" w:hAnsiTheme="majorHAnsi"/>
          <w:b/>
          <w:sz w:val="24"/>
          <w:szCs w:val="24"/>
        </w:rPr>
        <w:t>.</w:t>
      </w:r>
    </w:p>
    <w:p w:rsidR="00312C0D" w:rsidRPr="00CE2DC1" w:rsidRDefault="00312C0D" w:rsidP="00312C0D">
      <w:pPr>
        <w:jc w:val="both"/>
        <w:rPr>
          <w:rFonts w:asciiTheme="majorHAnsi" w:hAnsiTheme="majorHAnsi"/>
          <w:sz w:val="24"/>
          <w:szCs w:val="24"/>
        </w:rPr>
      </w:pPr>
    </w:p>
    <w:p w:rsidR="00717104" w:rsidRDefault="00312C0D" w:rsidP="00717104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 xml:space="preserve">as </w:t>
      </w:r>
      <w:r w:rsidRPr="00CE2DC1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as listadas abaixo, de uma progressão conforme art. 17, § 1º, da Lei 143/2009, sem a apresentação de certificado de conclusão de sessenta horas de cursos de capacitação ligados à sua área de atuação</w:t>
      </w:r>
      <w:r w:rsidR="00717104">
        <w:rPr>
          <w:rFonts w:asciiTheme="majorHAnsi" w:hAnsiTheme="majorHAnsi"/>
          <w:sz w:val="24"/>
          <w:szCs w:val="24"/>
        </w:rPr>
        <w:t>:</w:t>
      </w:r>
    </w:p>
    <w:tbl>
      <w:tblPr>
        <w:tblW w:w="91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693"/>
        <w:gridCol w:w="1418"/>
        <w:gridCol w:w="1580"/>
      </w:tblGrid>
      <w:tr w:rsidR="00717104" w:rsidRPr="00717104" w:rsidTr="00717104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ind w:left="-20" w:firstLine="20"/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  <w:t>Período Aquisitivo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  <w:t>Referencia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t-BR"/>
              </w:rPr>
              <w:t>Ultima Portaria</w:t>
            </w:r>
          </w:p>
        </w:tc>
      </w:tr>
      <w:tr w:rsidR="00717104" w:rsidRPr="00717104" w:rsidTr="007171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Bernardete Genessi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18/05/2020 a 18/05/2021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050/2020</w:t>
            </w:r>
          </w:p>
        </w:tc>
      </w:tr>
      <w:tr w:rsidR="00717104" w:rsidRPr="00717104" w:rsidTr="00717104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Eunide Pedro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01/07/2019 a 01/07/2020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069/2019</w:t>
            </w:r>
          </w:p>
        </w:tc>
      </w:tr>
      <w:tr w:rsidR="00717104" w:rsidRPr="00717104" w:rsidTr="00717104">
        <w:trPr>
          <w:trHeight w:val="28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 xml:space="preserve">Rosemeire A. </w:t>
            </w:r>
            <w:proofErr w:type="gramStart"/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R.</w:t>
            </w:r>
            <w:proofErr w:type="gramEnd"/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08/08/2018 a 08/08/2019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104" w:rsidRPr="00717104" w:rsidRDefault="00717104" w:rsidP="00717104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034/2018</w:t>
            </w:r>
          </w:p>
        </w:tc>
      </w:tr>
      <w:tr w:rsidR="00717104" w:rsidRPr="00717104" w:rsidTr="00717104">
        <w:trPr>
          <w:trHeight w:val="28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  <w:r w:rsidRPr="00717104"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  <w:t>08/08/2019 a 08/08/2020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04" w:rsidRPr="00717104" w:rsidRDefault="00717104" w:rsidP="00717104">
            <w:pPr>
              <w:rPr>
                <w:rFonts w:ascii="Cambria" w:eastAsia="Times New Roman" w:hAnsi="Cambria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12C0D" w:rsidRDefault="00717104" w:rsidP="0071710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312C0D">
        <w:rPr>
          <w:rFonts w:asciiTheme="majorHAnsi" w:hAnsiTheme="majorHAnsi"/>
          <w:sz w:val="24"/>
          <w:szCs w:val="24"/>
        </w:rPr>
        <w:t>O entendimento desta Controladoria é de ser</w:t>
      </w:r>
      <w:r w:rsidR="00312C0D" w:rsidRPr="00CE2DC1">
        <w:rPr>
          <w:rFonts w:asciiTheme="majorHAnsi" w:hAnsiTheme="majorHAnsi"/>
          <w:sz w:val="24"/>
          <w:szCs w:val="24"/>
        </w:rPr>
        <w:t xml:space="preserve"> favorável à concessão se cumpridas </w:t>
      </w:r>
      <w:proofErr w:type="gramStart"/>
      <w:r w:rsidR="00312C0D"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="00312C0D"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</w:t>
      </w:r>
      <w:r w:rsidR="00312C0D">
        <w:rPr>
          <w:rFonts w:asciiTheme="majorHAnsi" w:hAnsiTheme="majorHAnsi"/>
          <w:sz w:val="24"/>
          <w:szCs w:val="24"/>
        </w:rPr>
        <w:t xml:space="preserve">que poderá ser atestado pelo departamento de RH, </w:t>
      </w:r>
      <w:r w:rsidR="00312C0D"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312C0D" w:rsidRDefault="00312C0D" w:rsidP="00312C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312C0D" w:rsidRDefault="00312C0D" w:rsidP="00312C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312C0D" w:rsidRDefault="00312C0D" w:rsidP="00312C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312C0D" w:rsidRPr="009A6DFB" w:rsidRDefault="00312C0D" w:rsidP="00312C0D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</w:t>
      </w:r>
      <w:r w:rsidR="00717104">
        <w:rPr>
          <w:rFonts w:asciiTheme="majorHAnsi" w:hAnsiTheme="majorHAnsi"/>
          <w:sz w:val="24"/>
          <w:szCs w:val="24"/>
        </w:rPr>
        <w:t>as</w:t>
      </w:r>
      <w:r>
        <w:rPr>
          <w:rFonts w:asciiTheme="majorHAnsi" w:hAnsiTheme="majorHAnsi"/>
          <w:sz w:val="24"/>
          <w:szCs w:val="24"/>
        </w:rPr>
        <w:t xml:space="preserve"> servidor</w:t>
      </w:r>
      <w:r w:rsidR="00717104">
        <w:rPr>
          <w:rFonts w:asciiTheme="majorHAnsi" w:hAnsiTheme="majorHAnsi"/>
          <w:sz w:val="24"/>
          <w:szCs w:val="24"/>
        </w:rPr>
        <w:t>as citadas</w:t>
      </w:r>
      <w:r>
        <w:rPr>
          <w:rFonts w:asciiTheme="majorHAnsi" w:hAnsiTheme="majorHAnsi"/>
          <w:sz w:val="24"/>
          <w:szCs w:val="24"/>
        </w:rPr>
        <w:t xml:space="preserve"> foi autorizado legalmente muito antes da vigência da Lei nº 173/2020.</w:t>
      </w:r>
    </w:p>
    <w:p w:rsidR="00312C0D" w:rsidRPr="00CE2DC1" w:rsidRDefault="00312C0D" w:rsidP="00312C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312C0D" w:rsidRDefault="00312C0D" w:rsidP="00312C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312C0D" w:rsidRPr="00CE2DC1" w:rsidRDefault="00312C0D" w:rsidP="00312C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 w:rsidR="00717104">
        <w:rPr>
          <w:rFonts w:asciiTheme="majorHAnsi" w:hAnsiTheme="majorHAnsi"/>
          <w:sz w:val="24"/>
          <w:szCs w:val="24"/>
        </w:rPr>
        <w:t>11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312C0D" w:rsidRDefault="00312C0D" w:rsidP="00312C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312C0D" w:rsidRPr="00CE2DC1" w:rsidRDefault="00312C0D" w:rsidP="00312C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312C0D" w:rsidRPr="00CE2DC1" w:rsidRDefault="00312C0D" w:rsidP="00312C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76732" w:rsidRDefault="00312C0D" w:rsidP="00717104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276732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71710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71710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770E63" w:rsidRPr="004E5448" w:rsidRDefault="00717104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71710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71710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2253726" r:id="rId2"/>
            </w:object>
          </w:r>
        </w:p>
        <w:p w:rsidR="00770E63" w:rsidRPr="00225746" w:rsidRDefault="00717104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717104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71710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717104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C0D"/>
    <w:rsid w:val="00276732"/>
    <w:rsid w:val="00312C0D"/>
    <w:rsid w:val="0071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12C0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12C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2021-05-11T19:36:00Z</dcterms:created>
  <dcterms:modified xsi:type="dcterms:W3CDTF">2021-05-11T19:56:00Z</dcterms:modified>
</cp:coreProperties>
</file>