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7B" w:rsidRPr="00CE2DC1" w:rsidRDefault="0023437B" w:rsidP="0023437B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10/SCI-AP/2020</w:t>
      </w:r>
    </w:p>
    <w:p w:rsidR="0023437B" w:rsidRPr="00CE2DC1" w:rsidRDefault="0023437B" w:rsidP="0023437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3437B" w:rsidRPr="00CE2DC1" w:rsidRDefault="0023437B" w:rsidP="0023437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3437B" w:rsidRPr="00CE2DC1" w:rsidRDefault="0023437B" w:rsidP="0023437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3437B" w:rsidRPr="00CE2DC1" w:rsidRDefault="0023437B" w:rsidP="0023437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3437B" w:rsidRPr="00CE2DC1" w:rsidRDefault="0023437B" w:rsidP="0023437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3437B" w:rsidRPr="00CE2DC1" w:rsidRDefault="0023437B" w:rsidP="0023437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O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 </w:t>
      </w:r>
      <w:r>
        <w:rPr>
          <w:rFonts w:asciiTheme="majorHAnsi" w:hAnsiTheme="majorHAnsi"/>
          <w:b/>
          <w:sz w:val="24"/>
          <w:szCs w:val="24"/>
        </w:rPr>
        <w:t>MARCELO FERNANDES ROSA</w:t>
      </w:r>
      <w:r w:rsidRPr="00CE2DC1">
        <w:rPr>
          <w:rFonts w:asciiTheme="majorHAnsi" w:hAnsiTheme="majorHAnsi"/>
          <w:b/>
          <w:sz w:val="24"/>
          <w:szCs w:val="24"/>
        </w:rPr>
        <w:t xml:space="preserve"> RELATIVO À PEDIDO DE PROGRESSÃO.</w:t>
      </w:r>
    </w:p>
    <w:p w:rsidR="0023437B" w:rsidRPr="00CE2DC1" w:rsidRDefault="0023437B" w:rsidP="0023437B">
      <w:pPr>
        <w:jc w:val="both"/>
        <w:rPr>
          <w:rFonts w:asciiTheme="majorHAnsi" w:hAnsiTheme="majorHAnsi"/>
          <w:sz w:val="24"/>
          <w:szCs w:val="24"/>
        </w:rPr>
      </w:pPr>
    </w:p>
    <w:p w:rsidR="0023437B" w:rsidRDefault="0023437B" w:rsidP="0023437B">
      <w:pPr>
        <w:jc w:val="both"/>
        <w:rPr>
          <w:rFonts w:asciiTheme="majorHAnsi" w:hAnsiTheme="majorHAnsi"/>
          <w:sz w:val="24"/>
          <w:szCs w:val="24"/>
        </w:rPr>
      </w:pPr>
    </w:p>
    <w:p w:rsidR="0023437B" w:rsidRPr="00CE2DC1" w:rsidRDefault="0023437B" w:rsidP="0023437B">
      <w:pPr>
        <w:jc w:val="both"/>
        <w:rPr>
          <w:rFonts w:asciiTheme="majorHAnsi" w:hAnsiTheme="majorHAnsi"/>
          <w:sz w:val="24"/>
          <w:szCs w:val="24"/>
        </w:rPr>
      </w:pPr>
    </w:p>
    <w:p w:rsidR="0023437B" w:rsidRPr="00CE2DC1" w:rsidRDefault="0023437B" w:rsidP="0023437B">
      <w:pPr>
        <w:jc w:val="both"/>
        <w:rPr>
          <w:rFonts w:asciiTheme="majorHAnsi" w:hAnsiTheme="majorHAnsi"/>
          <w:sz w:val="24"/>
          <w:szCs w:val="24"/>
        </w:rPr>
      </w:pPr>
    </w:p>
    <w:p w:rsidR="0023437B" w:rsidRPr="001C61BD" w:rsidRDefault="0023437B" w:rsidP="0023437B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0"/>
          <w:szCs w:val="20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o</w:t>
      </w:r>
      <w:r w:rsidRPr="00CE2DC1">
        <w:rPr>
          <w:rFonts w:asciiTheme="majorHAnsi" w:hAnsiTheme="majorHAnsi"/>
          <w:sz w:val="24"/>
          <w:szCs w:val="24"/>
        </w:rPr>
        <w:t xml:space="preserve"> servidor </w:t>
      </w:r>
      <w:r>
        <w:rPr>
          <w:rFonts w:asciiTheme="majorHAnsi" w:hAnsiTheme="majorHAnsi"/>
          <w:sz w:val="24"/>
          <w:szCs w:val="24"/>
        </w:rPr>
        <w:t>Marcelo Fernandes Rosa, de progressão de duas referencias conforme art. 17, § 1º, da Lei 143/2009, apresentando certificado de conclusão de mais de sessenta horas de cursos de capacitação ligados à sua área de atuação.</w:t>
      </w:r>
    </w:p>
    <w:p w:rsidR="0023437B" w:rsidRDefault="0023437B" w:rsidP="0023437B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 Os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 xml:space="preserve">foram observados. Deste modo, o parecer é favorável à concessão do benefício se cumpridas </w:t>
      </w:r>
      <w:proofErr w:type="gramStart"/>
      <w:r w:rsidRPr="00CE2DC1">
        <w:rPr>
          <w:rFonts w:asciiTheme="majorHAnsi" w:hAnsiTheme="majorHAnsi"/>
          <w:sz w:val="24"/>
          <w:szCs w:val="24"/>
        </w:rPr>
        <w:t>as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exigências de ser a progressão anual, de aniversario de tempo de serviço e do momento de pedir, bem como a dotação orçamentária disponível.</w:t>
      </w:r>
    </w:p>
    <w:p w:rsidR="0023437B" w:rsidRPr="00CE2DC1" w:rsidRDefault="0023437B" w:rsidP="0023437B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parecer.</w:t>
      </w:r>
    </w:p>
    <w:p w:rsidR="0023437B" w:rsidRDefault="0023437B" w:rsidP="0023437B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23437B" w:rsidRPr="00CE2DC1" w:rsidRDefault="0023437B" w:rsidP="0023437B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23437B" w:rsidRPr="00CE2DC1" w:rsidRDefault="0023437B" w:rsidP="0023437B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18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Maio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20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23437B" w:rsidRPr="00CE2DC1" w:rsidRDefault="0023437B" w:rsidP="0023437B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23437B" w:rsidRPr="00CE2DC1" w:rsidRDefault="0023437B" w:rsidP="0023437B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23437B" w:rsidRPr="00CE2DC1" w:rsidRDefault="0023437B" w:rsidP="0023437B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23437B" w:rsidRDefault="0023437B" w:rsidP="0023437B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23437B" w:rsidRDefault="0023437B" w:rsidP="0023437B"/>
    <w:p w:rsidR="0023437B" w:rsidRDefault="0023437B" w:rsidP="0023437B"/>
    <w:p w:rsidR="004A565B" w:rsidRDefault="004A565B"/>
    <w:sectPr w:rsidR="004A565B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23437B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23437B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exercido permanentemente e estar voltado para a </w:t>
    </w:r>
    <w:r w:rsidRPr="004E5448">
      <w:rPr>
        <w:rFonts w:ascii="Times New Roman" w:hAnsi="Times New Roman"/>
        <w:color w:val="231F20"/>
        <w:sz w:val="14"/>
        <w:szCs w:val="14"/>
      </w:rPr>
      <w:t>correção de eventuais desvios em relação aos parâmetros estabelecidos, como instrumento auxiliar de gestão”.</w:t>
    </w:r>
  </w:p>
  <w:p w:rsidR="00770E63" w:rsidRPr="004E5448" w:rsidRDefault="0023437B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23437B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23437B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51399449" r:id="rId2"/>
            </w:object>
          </w:r>
        </w:p>
        <w:p w:rsidR="00770E63" w:rsidRPr="00225746" w:rsidRDefault="0023437B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23437B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23437B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23437B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437B"/>
    <w:rsid w:val="0023437B"/>
    <w:rsid w:val="004A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7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3437B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3437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2020-05-19T17:16:00Z</dcterms:created>
  <dcterms:modified xsi:type="dcterms:W3CDTF">2020-05-19T17:18:00Z</dcterms:modified>
</cp:coreProperties>
</file>