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37" w:rsidRPr="00CE2DC1" w:rsidRDefault="00C47937" w:rsidP="00C47937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51/SCI-AP/2018</w:t>
      </w:r>
    </w:p>
    <w:p w:rsidR="00C47937" w:rsidRPr="00CE2DC1" w:rsidRDefault="00C47937" w:rsidP="00C4793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47937" w:rsidRPr="00CE2DC1" w:rsidRDefault="00C47937" w:rsidP="00C4793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47937" w:rsidRPr="00CE2DC1" w:rsidRDefault="00C47937" w:rsidP="00C4793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47937" w:rsidRPr="00CE2DC1" w:rsidRDefault="00C47937" w:rsidP="00C4793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47937" w:rsidRPr="00CE2DC1" w:rsidRDefault="00C47937" w:rsidP="00C4793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47937" w:rsidRPr="00CE2DC1" w:rsidRDefault="00C47937" w:rsidP="00C4793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CELSO ROBERTO VIEIRA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</w:t>
      </w:r>
      <w:r>
        <w:rPr>
          <w:rFonts w:asciiTheme="majorHAnsi" w:hAnsiTheme="majorHAnsi"/>
          <w:b/>
          <w:sz w:val="24"/>
          <w:szCs w:val="24"/>
        </w:rPr>
        <w:t xml:space="preserve"> E FÉRIAS.</w:t>
      </w:r>
    </w:p>
    <w:p w:rsidR="00C47937" w:rsidRPr="00CE2DC1" w:rsidRDefault="00C47937" w:rsidP="00C47937">
      <w:pPr>
        <w:jc w:val="both"/>
        <w:rPr>
          <w:rFonts w:asciiTheme="majorHAnsi" w:hAnsiTheme="majorHAnsi"/>
          <w:sz w:val="24"/>
          <w:szCs w:val="24"/>
        </w:rPr>
      </w:pPr>
    </w:p>
    <w:p w:rsidR="00C47937" w:rsidRPr="00CE2DC1" w:rsidRDefault="00C47937" w:rsidP="00C47937">
      <w:pPr>
        <w:jc w:val="both"/>
        <w:rPr>
          <w:rFonts w:asciiTheme="majorHAnsi" w:hAnsiTheme="majorHAnsi"/>
          <w:sz w:val="24"/>
          <w:szCs w:val="24"/>
        </w:rPr>
      </w:pPr>
    </w:p>
    <w:p w:rsidR="00C47937" w:rsidRPr="00CE2DC1" w:rsidRDefault="00C47937" w:rsidP="00C47937">
      <w:pPr>
        <w:jc w:val="both"/>
        <w:rPr>
          <w:rFonts w:asciiTheme="majorHAnsi" w:hAnsiTheme="majorHAnsi"/>
          <w:sz w:val="24"/>
          <w:szCs w:val="24"/>
        </w:rPr>
      </w:pPr>
    </w:p>
    <w:p w:rsidR="00C47937" w:rsidRPr="00CE2DC1" w:rsidRDefault="00C47937" w:rsidP="00C47937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C47937" w:rsidRPr="00CE2DC1" w:rsidRDefault="00C47937" w:rsidP="00C47937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Celso Roberto Vieira (Memorandos nº 401 e 402/GPCM/2018)</w:t>
      </w:r>
      <w:r w:rsidRPr="00CE2DC1">
        <w:rPr>
          <w:rFonts w:asciiTheme="majorHAnsi" w:hAnsiTheme="majorHAnsi"/>
          <w:sz w:val="24"/>
          <w:szCs w:val="24"/>
        </w:rPr>
        <w:t xml:space="preserve"> referente a uma progressão, conforme dispõe o art. 17 da Lei Complementar nº 143/2009, </w:t>
      </w:r>
      <w:r>
        <w:rPr>
          <w:rFonts w:asciiTheme="majorHAnsi" w:hAnsiTheme="majorHAnsi"/>
          <w:sz w:val="24"/>
          <w:szCs w:val="24"/>
        </w:rPr>
        <w:t xml:space="preserve">e solicitação de férias com conversão de 1/3 em abono pecuniário, de acordo com o art. 74 da Lei 06/94, </w:t>
      </w:r>
      <w:r w:rsidRPr="00CE2DC1">
        <w:rPr>
          <w:rFonts w:asciiTheme="majorHAnsi" w:hAnsiTheme="majorHAnsi"/>
          <w:sz w:val="24"/>
          <w:szCs w:val="24"/>
        </w:rPr>
        <w:t>apresentando requerimento ao setor competente.</w:t>
      </w:r>
    </w:p>
    <w:p w:rsidR="00C47937" w:rsidRDefault="00C47937" w:rsidP="00C47937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 xml:space="preserve">De acordo com a legislação especifica os requisitos para a concessão do beneficio </w:t>
      </w:r>
      <w:r>
        <w:rPr>
          <w:rFonts w:asciiTheme="majorHAnsi" w:hAnsiTheme="majorHAnsi"/>
          <w:sz w:val="24"/>
          <w:szCs w:val="24"/>
        </w:rPr>
        <w:t xml:space="preserve">da progressão </w:t>
      </w:r>
      <w:r w:rsidRPr="00CE2DC1">
        <w:rPr>
          <w:rFonts w:asciiTheme="majorHAnsi" w:hAnsiTheme="majorHAnsi"/>
          <w:sz w:val="24"/>
          <w:szCs w:val="24"/>
        </w:rPr>
        <w:t>– lapso temporal e requisição ao setor competente foram observados.</w:t>
      </w:r>
      <w:r>
        <w:rPr>
          <w:rFonts w:asciiTheme="majorHAnsi" w:hAnsiTheme="majorHAnsi"/>
          <w:sz w:val="24"/>
          <w:szCs w:val="24"/>
        </w:rPr>
        <w:t xml:space="preserve"> Em relação às </w:t>
      </w:r>
      <w:r w:rsidRPr="00FB4212">
        <w:rPr>
          <w:rFonts w:asciiTheme="majorHAnsi" w:hAnsiTheme="majorHAnsi"/>
          <w:sz w:val="24"/>
          <w:szCs w:val="24"/>
        </w:rPr>
        <w:t>férias</w:t>
      </w:r>
      <w:r>
        <w:rPr>
          <w:rFonts w:asciiTheme="majorHAnsi" w:hAnsiTheme="majorHAnsi"/>
          <w:sz w:val="24"/>
          <w:szCs w:val="24"/>
        </w:rPr>
        <w:t xml:space="preserve">, que </w:t>
      </w:r>
      <w:r w:rsidRPr="00FB4212">
        <w:rPr>
          <w:rFonts w:asciiTheme="majorHAnsi" w:hAnsiTheme="majorHAnsi"/>
          <w:sz w:val="24"/>
          <w:szCs w:val="24"/>
        </w:rPr>
        <w:t>é direito do servidor, não podendo ser-lhe negado, a administração tem o poder discricionário de escolher o momento que lhe convém, fica</w:t>
      </w:r>
      <w:r>
        <w:rPr>
          <w:rFonts w:asciiTheme="majorHAnsi" w:hAnsiTheme="majorHAnsi"/>
          <w:sz w:val="24"/>
          <w:szCs w:val="24"/>
        </w:rPr>
        <w:t>ndo</w:t>
      </w:r>
      <w:r w:rsidRPr="00FB4212">
        <w:rPr>
          <w:rFonts w:asciiTheme="majorHAnsi" w:hAnsiTheme="majorHAnsi"/>
          <w:sz w:val="24"/>
          <w:szCs w:val="24"/>
        </w:rPr>
        <w:t xml:space="preserve">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.</w:t>
      </w:r>
    </w:p>
    <w:p w:rsidR="00C47937" w:rsidRPr="00CE2DC1" w:rsidRDefault="00C47937" w:rsidP="00C47937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Deste modo, o parecer é favorável à concessão do</w:t>
      </w:r>
      <w:r>
        <w:rPr>
          <w:rFonts w:asciiTheme="majorHAnsi" w:hAnsiTheme="majorHAnsi"/>
          <w:sz w:val="24"/>
          <w:szCs w:val="24"/>
        </w:rPr>
        <w:t>s</w:t>
      </w:r>
      <w:r w:rsidRPr="00CE2DC1">
        <w:rPr>
          <w:rFonts w:asciiTheme="majorHAnsi" w:hAnsiTheme="majorHAnsi"/>
          <w:sz w:val="24"/>
          <w:szCs w:val="24"/>
        </w:rPr>
        <w:t xml:space="preserve"> benefício</w:t>
      </w:r>
      <w:r>
        <w:rPr>
          <w:rFonts w:asciiTheme="majorHAnsi" w:hAnsiTheme="majorHAnsi"/>
          <w:sz w:val="24"/>
          <w:szCs w:val="24"/>
        </w:rPr>
        <w:t>s</w:t>
      </w:r>
      <w:r w:rsidRPr="00CE2DC1">
        <w:rPr>
          <w:rFonts w:asciiTheme="majorHAnsi" w:hAnsiTheme="majorHAnsi"/>
          <w:sz w:val="24"/>
          <w:szCs w:val="24"/>
        </w:rPr>
        <w:t xml:space="preserve">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</w:t>
      </w:r>
      <w:r>
        <w:rPr>
          <w:rFonts w:asciiTheme="majorHAnsi" w:hAnsiTheme="majorHAnsi"/>
          <w:sz w:val="24"/>
          <w:szCs w:val="24"/>
        </w:rPr>
        <w:t xml:space="preserve">, período aquisitivo, </w:t>
      </w:r>
      <w:r w:rsidRPr="00CE2DC1">
        <w:rPr>
          <w:rFonts w:asciiTheme="majorHAnsi" w:hAnsiTheme="majorHAnsi"/>
          <w:sz w:val="24"/>
          <w:szCs w:val="24"/>
        </w:rPr>
        <w:t xml:space="preserve">do momento de pedir, </w:t>
      </w:r>
      <w:r>
        <w:rPr>
          <w:rFonts w:asciiTheme="majorHAnsi" w:hAnsiTheme="majorHAnsi"/>
          <w:sz w:val="24"/>
          <w:szCs w:val="24"/>
        </w:rPr>
        <w:t xml:space="preserve">limite com gasto de pessoal, </w:t>
      </w:r>
      <w:r w:rsidRPr="00CE2DC1">
        <w:rPr>
          <w:rFonts w:asciiTheme="majorHAnsi" w:hAnsiTheme="majorHAnsi"/>
          <w:sz w:val="24"/>
          <w:szCs w:val="24"/>
        </w:rPr>
        <w:t>bem como a dotação orçamentária disponível.</w:t>
      </w:r>
    </w:p>
    <w:p w:rsidR="00C47937" w:rsidRPr="00CE2DC1" w:rsidRDefault="00C47937" w:rsidP="00C47937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C47937" w:rsidRPr="00CE2DC1" w:rsidRDefault="00C47937" w:rsidP="00C47937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C47937" w:rsidRPr="00CE2DC1" w:rsidRDefault="00C47937" w:rsidP="00C4793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47937" w:rsidRPr="00CE2DC1" w:rsidRDefault="00C47937" w:rsidP="00C4793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30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 xml:space="preserve">Novembro </w:t>
      </w:r>
      <w:r w:rsidRPr="00CE2DC1">
        <w:rPr>
          <w:rFonts w:asciiTheme="majorHAnsi" w:hAnsiTheme="majorHAnsi"/>
          <w:sz w:val="24"/>
          <w:szCs w:val="24"/>
        </w:rPr>
        <w:t>de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C47937" w:rsidRPr="00CE2DC1" w:rsidRDefault="00C47937" w:rsidP="00C4793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47937" w:rsidRPr="00CE2DC1" w:rsidRDefault="00C47937" w:rsidP="00C47937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C47937" w:rsidRPr="00CE2DC1" w:rsidRDefault="00C47937" w:rsidP="00C47937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C47937" w:rsidRPr="00CE2DC1" w:rsidRDefault="00C47937" w:rsidP="00C47937">
      <w:pPr>
        <w:jc w:val="center"/>
        <w:rPr>
          <w:rFonts w:asciiTheme="majorHAnsi" w:hAnsiTheme="majorHAnsi"/>
        </w:rPr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C47937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C47937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</w:t>
    </w:r>
    <w:r w:rsidRPr="004E5448">
      <w:rPr>
        <w:rFonts w:ascii="Times New Roman" w:hAnsi="Times New Roman"/>
        <w:color w:val="231F20"/>
        <w:sz w:val="14"/>
        <w:szCs w:val="14"/>
      </w:rPr>
      <w:t>exercido permanentemente e estar voltado para a correção de eventuais desvios em relação aos parâmetros estabelecidos, como instrumento auxiliar de gestão”.</w:t>
    </w:r>
  </w:p>
  <w:p w:rsidR="00770E63" w:rsidRPr="004E5448" w:rsidRDefault="00C47937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C4793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C47937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605074247" r:id="rId2"/>
            </w:object>
          </w:r>
        </w:p>
        <w:p w:rsidR="00770E63" w:rsidRPr="00225746" w:rsidRDefault="00C47937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C47937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770E63" w:rsidRPr="00225746" w:rsidRDefault="00C47937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C47937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47937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D539F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C0A1B"/>
    <w:rsid w:val="001C32F9"/>
    <w:rsid w:val="001C5B98"/>
    <w:rsid w:val="001D4773"/>
    <w:rsid w:val="001E01DD"/>
    <w:rsid w:val="001E46B3"/>
    <w:rsid w:val="001E5B76"/>
    <w:rsid w:val="001E7306"/>
    <w:rsid w:val="001E78AA"/>
    <w:rsid w:val="001F59DC"/>
    <w:rsid w:val="001F7E26"/>
    <w:rsid w:val="00200CCC"/>
    <w:rsid w:val="002025CD"/>
    <w:rsid w:val="00211812"/>
    <w:rsid w:val="00226225"/>
    <w:rsid w:val="0023198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55F7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3E1"/>
    <w:rsid w:val="00596AED"/>
    <w:rsid w:val="005B46B8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7756C"/>
    <w:rsid w:val="00681553"/>
    <w:rsid w:val="00682FC3"/>
    <w:rsid w:val="00683A63"/>
    <w:rsid w:val="0068624C"/>
    <w:rsid w:val="006A492C"/>
    <w:rsid w:val="006A5131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6B93"/>
    <w:rsid w:val="00770C40"/>
    <w:rsid w:val="00773CC7"/>
    <w:rsid w:val="00774D10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D2606"/>
    <w:rsid w:val="007D2739"/>
    <w:rsid w:val="007E565C"/>
    <w:rsid w:val="007E5991"/>
    <w:rsid w:val="007F057D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ABA"/>
    <w:rsid w:val="00867CCE"/>
    <w:rsid w:val="00870680"/>
    <w:rsid w:val="00876745"/>
    <w:rsid w:val="0087775E"/>
    <w:rsid w:val="0088259F"/>
    <w:rsid w:val="00884E83"/>
    <w:rsid w:val="00887C16"/>
    <w:rsid w:val="008914DA"/>
    <w:rsid w:val="0089620A"/>
    <w:rsid w:val="00897ECE"/>
    <w:rsid w:val="008A13C7"/>
    <w:rsid w:val="008A6312"/>
    <w:rsid w:val="008B6C34"/>
    <w:rsid w:val="008C08B2"/>
    <w:rsid w:val="008C43F9"/>
    <w:rsid w:val="008C70B6"/>
    <w:rsid w:val="008D31D3"/>
    <w:rsid w:val="008E5C57"/>
    <w:rsid w:val="00920399"/>
    <w:rsid w:val="00926EC1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402B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7816"/>
    <w:rsid w:val="00A7254D"/>
    <w:rsid w:val="00A802BE"/>
    <w:rsid w:val="00A80DF1"/>
    <w:rsid w:val="00A8240A"/>
    <w:rsid w:val="00A82EDC"/>
    <w:rsid w:val="00A83C5D"/>
    <w:rsid w:val="00A935A3"/>
    <w:rsid w:val="00A946E6"/>
    <w:rsid w:val="00AA003F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131D9"/>
    <w:rsid w:val="00B35E55"/>
    <w:rsid w:val="00B42CBF"/>
    <w:rsid w:val="00B43C59"/>
    <w:rsid w:val="00B532C2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47937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AF2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4793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79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2018-11-30T12:03:00Z</dcterms:created>
  <dcterms:modified xsi:type="dcterms:W3CDTF">2018-11-30T12:11:00Z</dcterms:modified>
</cp:coreProperties>
</file>