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49" w:rsidRPr="00CE2DC1" w:rsidRDefault="00F34D49" w:rsidP="00F34D49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12/SCI-AP/2018</w:t>
      </w:r>
    </w:p>
    <w:p w:rsidR="00F34D49" w:rsidRPr="00CE2DC1" w:rsidRDefault="00F34D49" w:rsidP="00F34D4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F34D49" w:rsidRPr="00CE2DC1" w:rsidRDefault="00F34D49" w:rsidP="00F34D4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F34D49" w:rsidRPr="00CE2DC1" w:rsidRDefault="00F34D49" w:rsidP="00F34D4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F34D49" w:rsidRPr="00CE2DC1" w:rsidRDefault="00F34D49" w:rsidP="00F34D4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F34D49" w:rsidRPr="00CE2DC1" w:rsidRDefault="00F34D49" w:rsidP="00F34D4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F34D49" w:rsidRPr="00CE2DC1" w:rsidRDefault="00F34D49" w:rsidP="00F34D4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A</w:t>
      </w:r>
      <w:r w:rsidRPr="00CE2DC1">
        <w:rPr>
          <w:rFonts w:asciiTheme="majorHAnsi" w:hAnsiTheme="majorHAnsi"/>
          <w:b/>
          <w:sz w:val="24"/>
          <w:szCs w:val="24"/>
        </w:rPr>
        <w:t xml:space="preserve"> SERVIDOR</w:t>
      </w:r>
      <w:r>
        <w:rPr>
          <w:rFonts w:asciiTheme="majorHAnsi" w:hAnsiTheme="majorHAnsi"/>
          <w:b/>
          <w:sz w:val="24"/>
          <w:szCs w:val="24"/>
        </w:rPr>
        <w:t>A</w:t>
      </w:r>
      <w:r w:rsidRPr="00CE2DC1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LUCIANA VIEIRA MARTINS</w:t>
      </w:r>
      <w:r w:rsidRPr="00CE2DC1">
        <w:rPr>
          <w:rFonts w:asciiTheme="majorHAnsi" w:hAnsiTheme="majorHAnsi"/>
          <w:b/>
          <w:sz w:val="24"/>
          <w:szCs w:val="24"/>
        </w:rPr>
        <w:t xml:space="preserve"> RELATIVO À PEDIDO DE PROGRESSÃO.</w:t>
      </w:r>
    </w:p>
    <w:p w:rsidR="00F34D49" w:rsidRPr="00CE2DC1" w:rsidRDefault="00F34D49" w:rsidP="00F34D49">
      <w:pPr>
        <w:jc w:val="both"/>
        <w:rPr>
          <w:rFonts w:asciiTheme="majorHAnsi" w:hAnsiTheme="majorHAnsi"/>
          <w:sz w:val="24"/>
          <w:szCs w:val="24"/>
        </w:rPr>
      </w:pPr>
    </w:p>
    <w:p w:rsidR="00F34D49" w:rsidRPr="00CE2DC1" w:rsidRDefault="00F34D49" w:rsidP="00F34D49">
      <w:pPr>
        <w:jc w:val="both"/>
        <w:rPr>
          <w:rFonts w:asciiTheme="majorHAnsi" w:hAnsiTheme="majorHAnsi"/>
          <w:sz w:val="24"/>
          <w:szCs w:val="24"/>
        </w:rPr>
      </w:pPr>
    </w:p>
    <w:p w:rsidR="00F34D49" w:rsidRPr="00CE2DC1" w:rsidRDefault="00F34D49" w:rsidP="00F34D49">
      <w:pPr>
        <w:jc w:val="both"/>
        <w:rPr>
          <w:rFonts w:asciiTheme="majorHAnsi" w:hAnsiTheme="majorHAnsi"/>
          <w:sz w:val="24"/>
          <w:szCs w:val="24"/>
        </w:rPr>
      </w:pPr>
    </w:p>
    <w:p w:rsidR="00F34D49" w:rsidRPr="00CE2DC1" w:rsidRDefault="00F34D49" w:rsidP="00F34D49">
      <w:pPr>
        <w:jc w:val="both"/>
        <w:rPr>
          <w:rFonts w:asciiTheme="majorHAnsi" w:hAnsiTheme="majorHAnsi"/>
          <w:sz w:val="24"/>
          <w:szCs w:val="24"/>
        </w:rPr>
      </w:pPr>
    </w:p>
    <w:p w:rsidR="00F34D49" w:rsidRPr="00CE2DC1" w:rsidRDefault="00F34D49" w:rsidP="00F34D49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</w:r>
    </w:p>
    <w:p w:rsidR="00F34D49" w:rsidRPr="00CE2DC1" w:rsidRDefault="00F34D49" w:rsidP="00F34D49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Examinamos o pedido do servidor </w:t>
      </w:r>
      <w:r>
        <w:rPr>
          <w:rFonts w:asciiTheme="majorHAnsi" w:hAnsiTheme="majorHAnsi"/>
          <w:sz w:val="24"/>
          <w:szCs w:val="24"/>
        </w:rPr>
        <w:t>Luciana Vieira Martins</w:t>
      </w:r>
      <w:r w:rsidRPr="00CE2DC1">
        <w:rPr>
          <w:rFonts w:asciiTheme="majorHAnsi" w:hAnsiTheme="majorHAnsi"/>
          <w:sz w:val="24"/>
          <w:szCs w:val="24"/>
        </w:rPr>
        <w:t xml:space="preserve"> referente a uma progressão, conforme dispõe o art. 17 da Lei Complementar nº 143/2009, apresentando requerimento ao setor competente.</w:t>
      </w:r>
    </w:p>
    <w:p w:rsidR="00F34D49" w:rsidRPr="00CE2DC1" w:rsidRDefault="00F34D49" w:rsidP="00F34D49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  <w:t xml:space="preserve">De acordo com a legislação especifica os requisitos para a concessão do beneficio – lapso temporal e requisição ao setor competente foram observados. Deste modo, o parecer é favorável à concessão do benefício se cumpridas </w:t>
      </w:r>
      <w:proofErr w:type="gramStart"/>
      <w:r w:rsidRPr="00CE2DC1">
        <w:rPr>
          <w:rFonts w:asciiTheme="majorHAnsi" w:hAnsiTheme="majorHAnsi"/>
          <w:sz w:val="24"/>
          <w:szCs w:val="24"/>
        </w:rPr>
        <w:t>as</w:t>
      </w:r>
      <w:proofErr w:type="gramEnd"/>
      <w:r w:rsidRPr="00CE2DC1">
        <w:rPr>
          <w:rFonts w:asciiTheme="majorHAnsi" w:hAnsiTheme="majorHAnsi"/>
          <w:sz w:val="24"/>
          <w:szCs w:val="24"/>
        </w:rPr>
        <w:t xml:space="preserve"> exigências de ser a progressão anual, de aniversario de tempo de serviço e do momento de pedir, bem como a dotação orçamentária disponível.</w:t>
      </w:r>
    </w:p>
    <w:p w:rsidR="00F34D49" w:rsidRPr="00CE2DC1" w:rsidRDefault="00F34D49" w:rsidP="00F34D49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F34D49" w:rsidRPr="00CE2DC1" w:rsidRDefault="00F34D49" w:rsidP="00F34D49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</w:r>
      <w:r w:rsidRPr="00CE2DC1">
        <w:rPr>
          <w:rFonts w:asciiTheme="majorHAnsi" w:hAnsiTheme="majorHAnsi"/>
          <w:sz w:val="24"/>
          <w:szCs w:val="24"/>
        </w:rPr>
        <w:tab/>
      </w:r>
    </w:p>
    <w:p w:rsidR="00F34D49" w:rsidRPr="00CE2DC1" w:rsidRDefault="00F34D49" w:rsidP="00F34D49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F34D49" w:rsidRPr="00CE2DC1" w:rsidRDefault="00F34D49" w:rsidP="00F34D49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F34D49" w:rsidRPr="00CE2DC1" w:rsidRDefault="00F34D49" w:rsidP="00F34D49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CE2DC1">
        <w:rPr>
          <w:rFonts w:asciiTheme="majorHAnsi" w:hAnsiTheme="majorHAnsi"/>
          <w:sz w:val="24"/>
          <w:szCs w:val="24"/>
        </w:rPr>
        <w:t>Tangará</w:t>
      </w:r>
      <w:proofErr w:type="gramEnd"/>
      <w:r w:rsidRPr="00CE2DC1">
        <w:rPr>
          <w:rFonts w:asciiTheme="majorHAnsi" w:hAnsiTheme="majorHAnsi"/>
          <w:sz w:val="24"/>
          <w:szCs w:val="24"/>
        </w:rPr>
        <w:t xml:space="preserve"> da Serra-MT, </w:t>
      </w:r>
      <w:r>
        <w:rPr>
          <w:rFonts w:asciiTheme="majorHAnsi" w:hAnsiTheme="majorHAnsi"/>
          <w:sz w:val="24"/>
          <w:szCs w:val="24"/>
        </w:rPr>
        <w:t>02</w:t>
      </w:r>
      <w:r w:rsidRPr="00CE2DC1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Março</w:t>
      </w:r>
      <w:r w:rsidRPr="00CE2DC1">
        <w:rPr>
          <w:rFonts w:asciiTheme="majorHAnsi" w:hAnsiTheme="majorHAnsi"/>
          <w:sz w:val="24"/>
          <w:szCs w:val="24"/>
        </w:rPr>
        <w:t xml:space="preserve"> de 201</w:t>
      </w:r>
      <w:r>
        <w:rPr>
          <w:rFonts w:asciiTheme="majorHAnsi" w:hAnsiTheme="majorHAnsi"/>
          <w:sz w:val="24"/>
          <w:szCs w:val="24"/>
        </w:rPr>
        <w:t>8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F34D49" w:rsidRPr="00CE2DC1" w:rsidRDefault="00F34D49" w:rsidP="00F34D49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F34D49" w:rsidRPr="00CE2DC1" w:rsidRDefault="00F34D49" w:rsidP="00F34D49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F34D49" w:rsidRPr="00CE2DC1" w:rsidRDefault="00F34D49" w:rsidP="00F34D49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proofErr w:type="gramStart"/>
      <w:r>
        <w:rPr>
          <w:rFonts w:asciiTheme="majorHAnsi" w:hAnsiTheme="majorHAnsi"/>
          <w:b/>
          <w:sz w:val="24"/>
          <w:szCs w:val="24"/>
        </w:rPr>
        <w:t xml:space="preserve">  </w:t>
      </w:r>
      <w:proofErr w:type="gramEnd"/>
      <w:r w:rsidRPr="00CE2DC1">
        <w:rPr>
          <w:rFonts w:asciiTheme="majorHAnsi" w:hAnsiTheme="majorHAnsi"/>
          <w:b/>
          <w:sz w:val="24"/>
          <w:szCs w:val="24"/>
        </w:rPr>
        <w:t>________________</w:t>
      </w:r>
    </w:p>
    <w:p w:rsidR="00F34D49" w:rsidRPr="00CE2DC1" w:rsidRDefault="00F34D49" w:rsidP="00F34D49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F34D49" w:rsidRPr="00CE2DC1" w:rsidRDefault="00F34D49" w:rsidP="00F34D49">
      <w:pPr>
        <w:jc w:val="center"/>
        <w:rPr>
          <w:rFonts w:asciiTheme="majorHAnsi" w:hAnsiTheme="majorHAnsi"/>
        </w:rPr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p w:rsidR="00F34D49" w:rsidRDefault="00F34D49" w:rsidP="00F34D49"/>
    <w:p w:rsidR="00F34D49" w:rsidRDefault="00F34D49" w:rsidP="00F34D49"/>
    <w:p w:rsidR="00F41CA4" w:rsidRDefault="00F41CA4"/>
    <w:sectPr w:rsidR="00F41CA4" w:rsidSect="00770E63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Pr="004E5448" w:rsidRDefault="00F34D49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770E63" w:rsidRPr="004E5448" w:rsidRDefault="00F34D49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controle interno deve, preferencialmente, ter caráter preventivo, ser exercido permanentemente e estar </w:t>
    </w:r>
    <w:r w:rsidRPr="004E5448">
      <w:rPr>
        <w:rFonts w:ascii="Times New Roman" w:hAnsi="Times New Roman"/>
        <w:color w:val="231F20"/>
        <w:sz w:val="14"/>
        <w:szCs w:val="14"/>
      </w:rPr>
      <w:t>voltado para a correção de eventuais desvios em relação aos parâmetros estabelecidos, como instrumento auxiliar de gestão”.</w:t>
    </w:r>
  </w:p>
  <w:p w:rsidR="00770E63" w:rsidRPr="004E5448" w:rsidRDefault="00F34D49" w:rsidP="00770E63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Default="00F34D49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770E63" w:rsidRPr="00225746" w:rsidTr="00770E63">
      <w:tc>
        <w:tcPr>
          <w:tcW w:w="2420" w:type="dxa"/>
        </w:tcPr>
        <w:p w:rsidR="00770E63" w:rsidRPr="00225746" w:rsidRDefault="00F34D49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581487634" r:id="rId2"/>
            </w:object>
          </w:r>
        </w:p>
        <w:p w:rsidR="00770E63" w:rsidRPr="00225746" w:rsidRDefault="00F34D49" w:rsidP="00770E6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770E63" w:rsidRPr="00225746" w:rsidRDefault="00F34D49" w:rsidP="00770E6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770E63" w:rsidRPr="00225746" w:rsidRDefault="00F34D49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 xml:space="preserve">Tangará da Serra </w:t>
          </w:r>
          <w:r w:rsidRPr="00225746">
            <w:rPr>
              <w:rFonts w:ascii="Calibri" w:hAnsi="Calibri" w:cs="Calibri"/>
              <w:sz w:val="24"/>
              <w:szCs w:val="24"/>
            </w:rPr>
            <w:t>- Mato Grosso</w:t>
          </w:r>
        </w:p>
      </w:tc>
    </w:tr>
  </w:tbl>
  <w:p w:rsidR="00770E63" w:rsidRDefault="00F34D49" w:rsidP="00770E63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4D49"/>
    <w:rsid w:val="00047FCE"/>
    <w:rsid w:val="000561E6"/>
    <w:rsid w:val="00091C10"/>
    <w:rsid w:val="000F56C5"/>
    <w:rsid w:val="00126F0A"/>
    <w:rsid w:val="0014589A"/>
    <w:rsid w:val="001578AC"/>
    <w:rsid w:val="00185BC6"/>
    <w:rsid w:val="001D4773"/>
    <w:rsid w:val="00211812"/>
    <w:rsid w:val="00247F75"/>
    <w:rsid w:val="002B30E3"/>
    <w:rsid w:val="002C4D18"/>
    <w:rsid w:val="002D7022"/>
    <w:rsid w:val="002F2D4E"/>
    <w:rsid w:val="003036D1"/>
    <w:rsid w:val="003057AC"/>
    <w:rsid w:val="003608F0"/>
    <w:rsid w:val="00394651"/>
    <w:rsid w:val="004B7B58"/>
    <w:rsid w:val="004C1F45"/>
    <w:rsid w:val="00502968"/>
    <w:rsid w:val="005D16DC"/>
    <w:rsid w:val="00650B6E"/>
    <w:rsid w:val="00747FD3"/>
    <w:rsid w:val="00770C40"/>
    <w:rsid w:val="00782D9F"/>
    <w:rsid w:val="007F057D"/>
    <w:rsid w:val="00867CCE"/>
    <w:rsid w:val="008C43F9"/>
    <w:rsid w:val="00982571"/>
    <w:rsid w:val="009E5F26"/>
    <w:rsid w:val="00A25C2A"/>
    <w:rsid w:val="00A45AA0"/>
    <w:rsid w:val="00AE0F9C"/>
    <w:rsid w:val="00B42CBF"/>
    <w:rsid w:val="00B90D77"/>
    <w:rsid w:val="00BB4D8B"/>
    <w:rsid w:val="00C746FE"/>
    <w:rsid w:val="00DC3E2A"/>
    <w:rsid w:val="00DD3FCB"/>
    <w:rsid w:val="00E05038"/>
    <w:rsid w:val="00E064DC"/>
    <w:rsid w:val="00E24AA7"/>
    <w:rsid w:val="00E54AF8"/>
    <w:rsid w:val="00F024BB"/>
    <w:rsid w:val="00F34D49"/>
    <w:rsid w:val="00F419B4"/>
    <w:rsid w:val="00F41CA4"/>
    <w:rsid w:val="00F425B6"/>
    <w:rsid w:val="00F73E11"/>
    <w:rsid w:val="00FC1B09"/>
    <w:rsid w:val="00FE043F"/>
    <w:rsid w:val="00FE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D4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34D49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34D4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736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2018-03-02T13:18:00Z</dcterms:created>
  <dcterms:modified xsi:type="dcterms:W3CDTF">2018-03-02T13:21:00Z</dcterms:modified>
</cp:coreProperties>
</file>