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9" w:rsidRPr="00FB4212" w:rsidRDefault="005901E9" w:rsidP="005901E9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06/SCI-AP/2018</w:t>
      </w:r>
    </w:p>
    <w:p w:rsidR="005901E9" w:rsidRPr="00FB4212" w:rsidRDefault="005901E9" w:rsidP="005901E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901E9" w:rsidRPr="00FB4212" w:rsidRDefault="005901E9" w:rsidP="005901E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 xml:space="preserve">TRATA-SE DE PARECER REFERENTE REQUERIMENTO </w:t>
      </w:r>
      <w:r>
        <w:rPr>
          <w:rFonts w:asciiTheme="majorHAnsi" w:hAnsiTheme="majorHAnsi"/>
          <w:b/>
          <w:sz w:val="24"/>
          <w:szCs w:val="24"/>
        </w:rPr>
        <w:t>DA PRESIDENCIA A RESPEITO DE CONTRATAÇÃO DE PERICIA MEDICA.</w:t>
      </w:r>
    </w:p>
    <w:p w:rsidR="005901E9" w:rsidRPr="00FB4212" w:rsidRDefault="005901E9" w:rsidP="005901E9">
      <w:pPr>
        <w:jc w:val="both"/>
        <w:rPr>
          <w:rFonts w:asciiTheme="majorHAnsi" w:hAnsiTheme="majorHAnsi"/>
          <w:sz w:val="24"/>
          <w:szCs w:val="24"/>
        </w:rPr>
      </w:pPr>
    </w:p>
    <w:p w:rsidR="005901E9" w:rsidRPr="00FB4212" w:rsidRDefault="005901E9" w:rsidP="005901E9">
      <w:pPr>
        <w:jc w:val="both"/>
        <w:rPr>
          <w:rFonts w:asciiTheme="majorHAnsi" w:hAnsiTheme="majorHAnsi"/>
          <w:sz w:val="24"/>
          <w:szCs w:val="24"/>
        </w:rPr>
      </w:pPr>
    </w:p>
    <w:p w:rsidR="005901E9" w:rsidRDefault="005901E9" w:rsidP="005901E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>a Presidência referente contratação de empresa para proceder à pericias médicas quando servidor apresentar atestado, superior a quinze dias, de incapacidade laboral.</w:t>
      </w:r>
    </w:p>
    <w:p w:rsidR="005901E9" w:rsidRDefault="005901E9" w:rsidP="005901E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Quando o servidor se achar inapto para suas funções e assim for atestado por médico e seu, consequente laudo técnico, a administração deve proceder à readaptação do servidor em novas funções compatíveis ao cargo de origem: </w:t>
      </w:r>
    </w:p>
    <w:p w:rsidR="005901E9" w:rsidRPr="005901E9" w:rsidRDefault="005901E9" w:rsidP="005901E9">
      <w:pPr>
        <w:autoSpaceDE w:val="0"/>
        <w:autoSpaceDN w:val="0"/>
        <w:adjustRightInd w:val="0"/>
        <w:ind w:left="2268"/>
        <w:jc w:val="both"/>
        <w:rPr>
          <w:rFonts w:asciiTheme="majorHAnsi" w:eastAsiaTheme="minorHAnsi" w:hAnsiTheme="majorHAnsi" w:cs="LiberationSans"/>
          <w:sz w:val="20"/>
          <w:szCs w:val="20"/>
        </w:rPr>
      </w:pPr>
      <w:r w:rsidRPr="005901E9">
        <w:rPr>
          <w:rFonts w:asciiTheme="majorHAnsi" w:hAnsiTheme="majorHAnsi"/>
          <w:sz w:val="20"/>
          <w:szCs w:val="20"/>
        </w:rPr>
        <w:t xml:space="preserve">Art. 33 - </w:t>
      </w:r>
      <w:r w:rsidRPr="005901E9">
        <w:rPr>
          <w:rFonts w:asciiTheme="majorHAnsi" w:eastAsiaTheme="minorHAnsi" w:hAnsiTheme="majorHAnsi" w:cs="LiberationSans"/>
          <w:sz w:val="20"/>
          <w:szCs w:val="20"/>
        </w:rPr>
        <w:t>Readaptação é a investidura do servidor estável, em cargo compatível com a</w:t>
      </w:r>
      <w:r>
        <w:rPr>
          <w:rFonts w:asciiTheme="majorHAnsi" w:eastAsiaTheme="minorHAnsi" w:hAnsiTheme="majorHAnsi" w:cs="LiberationSans"/>
          <w:sz w:val="20"/>
          <w:szCs w:val="20"/>
        </w:rPr>
        <w:t xml:space="preserve"> </w:t>
      </w:r>
      <w:r w:rsidRPr="005901E9">
        <w:rPr>
          <w:rFonts w:asciiTheme="majorHAnsi" w:eastAsiaTheme="minorHAnsi" w:hAnsiTheme="majorHAnsi" w:cs="LiberationSans"/>
          <w:sz w:val="20"/>
          <w:szCs w:val="20"/>
        </w:rPr>
        <w:t>limitação que tenha sofrido em sua capacidade física ou mental, verificada em inspeção</w:t>
      </w:r>
      <w:r>
        <w:rPr>
          <w:rFonts w:asciiTheme="majorHAnsi" w:eastAsiaTheme="minorHAnsi" w:hAnsiTheme="majorHAnsi" w:cs="LiberationSans"/>
          <w:sz w:val="20"/>
          <w:szCs w:val="20"/>
        </w:rPr>
        <w:t xml:space="preserve"> </w:t>
      </w:r>
      <w:r w:rsidRPr="005901E9">
        <w:rPr>
          <w:rFonts w:asciiTheme="majorHAnsi" w:eastAsiaTheme="minorHAnsi" w:hAnsiTheme="majorHAnsi" w:cs="LiberationSans"/>
          <w:sz w:val="20"/>
          <w:szCs w:val="20"/>
        </w:rPr>
        <w:t>médica oficial.</w:t>
      </w:r>
    </w:p>
    <w:p w:rsidR="005901E9" w:rsidRPr="005901E9" w:rsidRDefault="005901E9" w:rsidP="005901E9">
      <w:pPr>
        <w:autoSpaceDE w:val="0"/>
        <w:autoSpaceDN w:val="0"/>
        <w:adjustRightInd w:val="0"/>
        <w:ind w:left="2268"/>
        <w:jc w:val="both"/>
        <w:rPr>
          <w:rFonts w:asciiTheme="majorHAnsi" w:hAnsiTheme="majorHAnsi"/>
          <w:sz w:val="20"/>
          <w:szCs w:val="20"/>
        </w:rPr>
      </w:pPr>
      <w:r w:rsidRPr="005901E9">
        <w:rPr>
          <w:rFonts w:asciiTheme="majorHAnsi" w:eastAsiaTheme="minorHAnsi" w:hAnsiTheme="majorHAnsi" w:cs="LiberationSans"/>
          <w:sz w:val="20"/>
          <w:szCs w:val="20"/>
        </w:rPr>
        <w:t>Parágrafo único. A readaptação será efetivada em cargo de carreira de atribuições afins,</w:t>
      </w:r>
      <w:r>
        <w:rPr>
          <w:rFonts w:asciiTheme="majorHAnsi" w:eastAsiaTheme="minorHAnsi" w:hAnsiTheme="majorHAnsi" w:cs="LiberationSans"/>
          <w:sz w:val="20"/>
          <w:szCs w:val="20"/>
        </w:rPr>
        <w:t xml:space="preserve"> </w:t>
      </w:r>
      <w:r w:rsidRPr="005901E9">
        <w:rPr>
          <w:rFonts w:asciiTheme="majorHAnsi" w:eastAsiaTheme="minorHAnsi" w:hAnsiTheme="majorHAnsi" w:cs="LiberationSans"/>
          <w:sz w:val="20"/>
          <w:szCs w:val="20"/>
        </w:rPr>
        <w:t>respeitada a habilitação exigida.</w:t>
      </w:r>
    </w:p>
    <w:p w:rsidR="005901E9" w:rsidRDefault="005901E9" w:rsidP="005901E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Quando o prazo de readaptação for superior a quinze dias, o servidor deverá passar por uma inspeção médica oficial, e na falta desta, por médico contratado para tal fim.</w:t>
      </w:r>
    </w:p>
    <w:p w:rsidR="005901E9" w:rsidRDefault="005901E9" w:rsidP="005901E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Dessa forma, é correta a contratação de equipe médica especializada para atestar as limitações laborais dos servidores quando for necessário apenas, considerando o tempo de afastamento/readaptação, o valor dos serviços a serem realizados pela equipe médica, se compatível com o tempo e necessidade do órgão. Entretanto, é importante observar as regras de contratação com o serviço público, ou seja, deve ser por meio de procedimento licitatório, e quando se enquadrar nas cláusulas de dispensa, que o processo seja formalizado, sempre prezando pela economicidade, razoabilidade e legalidade.</w:t>
      </w:r>
    </w:p>
    <w:p w:rsidR="005901E9" w:rsidRPr="00FB4212" w:rsidRDefault="005901E9" w:rsidP="005901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B527FA" w:rsidRDefault="00B527FA" w:rsidP="005901E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5901E9" w:rsidRDefault="005901E9" w:rsidP="005901E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 w:rsidR="00B527FA">
        <w:rPr>
          <w:rFonts w:asciiTheme="majorHAnsi" w:hAnsiTheme="majorHAnsi"/>
          <w:sz w:val="24"/>
          <w:szCs w:val="24"/>
        </w:rPr>
        <w:t>24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Janeiro</w:t>
      </w:r>
      <w:r w:rsidRPr="00FB4212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5901E9" w:rsidRPr="00FB4212" w:rsidRDefault="005901E9" w:rsidP="005901E9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5901E9" w:rsidRPr="00FB4212" w:rsidRDefault="005901E9" w:rsidP="005901E9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EA6AB1" w:rsidRDefault="005901E9" w:rsidP="001713F4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sectPr w:rsidR="00EA6AB1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B527FA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B527FA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B527FA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B527FA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B527FA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8295269" r:id="rId2"/>
            </w:object>
          </w:r>
        </w:p>
        <w:p w:rsidR="00A003DD" w:rsidRPr="00225746" w:rsidRDefault="00B527FA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B527FA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B527FA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B527FA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01E9"/>
    <w:rsid w:val="001713F4"/>
    <w:rsid w:val="005901E9"/>
    <w:rsid w:val="00B527FA"/>
    <w:rsid w:val="00EA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901E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901E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2018-01-24T13:24:00Z</dcterms:created>
  <dcterms:modified xsi:type="dcterms:W3CDTF">2018-01-24T13:35:00Z</dcterms:modified>
</cp:coreProperties>
</file>